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D6790" w14:textId="43D76A5E" w:rsidR="006927F8" w:rsidRPr="00221781" w:rsidRDefault="009F38EC" w:rsidP="006927F8">
      <w:pPr>
        <w:rPr>
          <w:b/>
          <w:bCs/>
        </w:rPr>
      </w:pPr>
      <w:r w:rsidRPr="00221781">
        <w:rPr>
          <w:b/>
          <w:bCs/>
        </w:rPr>
        <w:t>D</w:t>
      </w:r>
      <w:r w:rsidR="006927F8" w:rsidRPr="00221781">
        <w:rPr>
          <w:b/>
          <w:bCs/>
        </w:rPr>
        <w:t xml:space="preserve">escription of the parameters </w:t>
      </w:r>
      <w:r w:rsidRPr="00221781">
        <w:rPr>
          <w:b/>
          <w:bCs/>
        </w:rPr>
        <w:t>in</w:t>
      </w:r>
      <w:r w:rsidR="006927F8" w:rsidRPr="00221781">
        <w:rPr>
          <w:b/>
          <w:bCs/>
        </w:rPr>
        <w:t xml:space="preserve"> the MagneticProfileX.csv files</w:t>
      </w:r>
      <w:r w:rsidR="006927F8" w:rsidRPr="00221781">
        <w:rPr>
          <w:b/>
          <w:bCs/>
        </w:rPr>
        <w:t xml:space="preserve"> in the “Magnetic profiles” folder:</w:t>
      </w:r>
    </w:p>
    <w:p w14:paraId="7B1AE822" w14:textId="77777777" w:rsidR="006927F8" w:rsidRDefault="006927F8" w:rsidP="006927F8">
      <w:proofErr w:type="spellStart"/>
      <w:r>
        <w:t>ts</w:t>
      </w:r>
      <w:proofErr w:type="spellEnd"/>
      <w:r>
        <w:tab/>
        <w:t>time</w:t>
      </w:r>
    </w:p>
    <w:p w14:paraId="524864F9" w14:textId="77777777" w:rsidR="006927F8" w:rsidRDefault="006927F8" w:rsidP="006927F8">
      <w:r>
        <w:t>X0</w:t>
      </w:r>
      <w:r>
        <w:tab/>
        <w:t>X component (magnetometer data)</w:t>
      </w:r>
    </w:p>
    <w:p w14:paraId="3E5691C7" w14:textId="77777777" w:rsidR="006927F8" w:rsidRDefault="006927F8" w:rsidP="006927F8">
      <w:r>
        <w:t>Y0</w:t>
      </w:r>
      <w:r>
        <w:tab/>
        <w:t>Y component (magnetometer data)</w:t>
      </w:r>
    </w:p>
    <w:p w14:paraId="1A2359A9" w14:textId="77777777" w:rsidR="006927F8" w:rsidRDefault="006927F8" w:rsidP="006927F8">
      <w:r>
        <w:t>Z0</w:t>
      </w:r>
      <w:r>
        <w:tab/>
        <w:t>Z component (magnetometer data)</w:t>
      </w:r>
    </w:p>
    <w:p w14:paraId="59335E1E" w14:textId="77777777" w:rsidR="006927F8" w:rsidRDefault="006927F8" w:rsidP="006927F8">
      <w:r>
        <w:t>T</w:t>
      </w:r>
      <w:r>
        <w:tab/>
        <w:t>temperature</w:t>
      </w:r>
    </w:p>
    <w:p w14:paraId="22AE87CE" w14:textId="77777777" w:rsidR="006927F8" w:rsidRDefault="006927F8" w:rsidP="006927F8">
      <w:proofErr w:type="spellStart"/>
      <w:r>
        <w:t>lat</w:t>
      </w:r>
      <w:proofErr w:type="spellEnd"/>
      <w:r>
        <w:tab/>
        <w:t>latitude from a GPS receiver</w:t>
      </w:r>
    </w:p>
    <w:p w14:paraId="1C9CBAB0" w14:textId="77777777" w:rsidR="006927F8" w:rsidRDefault="006927F8" w:rsidP="006927F8">
      <w:proofErr w:type="spellStart"/>
      <w:r>
        <w:t>lon</w:t>
      </w:r>
      <w:proofErr w:type="spellEnd"/>
      <w:r>
        <w:tab/>
        <w:t>longitude a GPS receiver</w:t>
      </w:r>
    </w:p>
    <w:p w14:paraId="43B2A50A" w14:textId="77777777" w:rsidR="006927F8" w:rsidRDefault="006927F8" w:rsidP="006927F8">
      <w:proofErr w:type="spellStart"/>
      <w:r>
        <w:t>tc</w:t>
      </w:r>
      <w:proofErr w:type="spellEnd"/>
      <w:r>
        <w:tab/>
        <w:t>date and time</w:t>
      </w:r>
    </w:p>
    <w:p w14:paraId="377245D4" w14:textId="77777777" w:rsidR="006927F8" w:rsidRDefault="006927F8" w:rsidP="006927F8">
      <w:r>
        <w:t>d</w:t>
      </w:r>
      <w:r>
        <w:tab/>
        <w:t>distance</w:t>
      </w:r>
    </w:p>
    <w:p w14:paraId="35ED9DA6" w14:textId="77777777" w:rsidR="006927F8" w:rsidRDefault="006927F8" w:rsidP="006927F8">
      <w:r>
        <w:t>v</w:t>
      </w:r>
      <w:r>
        <w:tab/>
        <w:t>bicycle's velocity</w:t>
      </w:r>
    </w:p>
    <w:p w14:paraId="77C5B5A7" w14:textId="77777777" w:rsidR="006927F8" w:rsidRDefault="006927F8" w:rsidP="006927F8">
      <w:r>
        <w:t>H</w:t>
      </w:r>
      <w:r>
        <w:tab/>
        <w:t>horizontal component of the measured geomagnetic field</w:t>
      </w:r>
    </w:p>
    <w:p w14:paraId="76D6CB64" w14:textId="77777777" w:rsidR="006927F8" w:rsidRDefault="006927F8" w:rsidP="006927F8">
      <w:r>
        <w:t>Z</w:t>
      </w:r>
      <w:r>
        <w:tab/>
        <w:t>vertical component of the measured geomagnetic field</w:t>
      </w:r>
    </w:p>
    <w:p w14:paraId="2945A1C2" w14:textId="77777777" w:rsidR="006927F8" w:rsidRDefault="006927F8" w:rsidP="006927F8">
      <w:proofErr w:type="spellStart"/>
      <w:r>
        <w:t>deltaF</w:t>
      </w:r>
      <w:proofErr w:type="spellEnd"/>
      <w:r>
        <w:tab/>
        <w:t>raw magnetic anomaly intensity</w:t>
      </w:r>
    </w:p>
    <w:p w14:paraId="6F5B4EA3" w14:textId="77777777" w:rsidR="006927F8" w:rsidRDefault="006927F8" w:rsidP="006927F8">
      <w:r>
        <w:t>deltaF2</w:t>
      </w:r>
      <w:r>
        <w:tab/>
        <w:t>processed magnetic anomaly intensity</w:t>
      </w:r>
    </w:p>
    <w:p w14:paraId="381EC76D" w14:textId="1CE4C824" w:rsidR="00CB2138" w:rsidRDefault="006927F8" w:rsidP="006927F8">
      <w:r>
        <w:t>upF150</w:t>
      </w:r>
      <w:r>
        <w:tab/>
        <w:t>upward continued data (altitude of 150 m)</w:t>
      </w:r>
    </w:p>
    <w:p w14:paraId="78D078C6" w14:textId="77777777" w:rsidR="006927F8" w:rsidRDefault="006927F8" w:rsidP="006927F8"/>
    <w:p w14:paraId="0B0F76B5" w14:textId="7E6154A2" w:rsidR="006927F8" w:rsidRPr="00221781" w:rsidRDefault="006927F8" w:rsidP="006927F8">
      <w:pPr>
        <w:rPr>
          <w:b/>
          <w:bCs/>
        </w:rPr>
      </w:pPr>
      <w:r w:rsidRPr="00221781">
        <w:rPr>
          <w:b/>
          <w:bCs/>
        </w:rPr>
        <w:t>Explanation of the files in the “GravMag models” folder:</w:t>
      </w:r>
    </w:p>
    <w:p w14:paraId="3FF1DCA9" w14:textId="3A56753F" w:rsidR="006927F8" w:rsidRDefault="00225901" w:rsidP="006927F8">
      <w:pPr>
        <w:pStyle w:val="ListParagraph"/>
        <w:numPr>
          <w:ilvl w:val="0"/>
          <w:numId w:val="1"/>
        </w:numPr>
      </w:pPr>
      <w:proofErr w:type="spellStart"/>
      <w:r w:rsidRPr="00225901">
        <w:t>Profile</w:t>
      </w:r>
      <w:r>
        <w:t>X</w:t>
      </w:r>
      <w:r w:rsidRPr="00225901">
        <w:t>_ObservedMagneticData_for_modelling</w:t>
      </w:r>
      <w:proofErr w:type="spellEnd"/>
    </w:p>
    <w:p w14:paraId="2BDFCE82" w14:textId="35DD0899" w:rsidR="00225901" w:rsidRDefault="004F48B2" w:rsidP="00225901">
      <w:r>
        <w:t xml:space="preserve">This file can be opened with the </w:t>
      </w:r>
      <w:bookmarkStart w:id="0" w:name="_Hlk187949822"/>
      <w:r>
        <w:t>GravMag software (</w:t>
      </w:r>
      <w:hyperlink r:id="rId5" w:history="1">
        <w:r w:rsidRPr="00B54634">
          <w:rPr>
            <w:rStyle w:val="Hyperlink"/>
          </w:rPr>
          <w:t>https://cires1.colorado.edu/people/jones.craig/GSSH/002-GravMag/001-Introduction.htm</w:t>
        </w:r>
      </w:hyperlink>
      <w:r>
        <w:t xml:space="preserve">) </w:t>
      </w:r>
      <w:bookmarkEnd w:id="0"/>
      <w:r>
        <w:t>and is used the Magnetic Data window.</w:t>
      </w:r>
    </w:p>
    <w:p w14:paraId="15527391" w14:textId="54A9A0E3" w:rsidR="00225901" w:rsidRDefault="004F48B2" w:rsidP="006927F8">
      <w:pPr>
        <w:pStyle w:val="ListParagraph"/>
        <w:numPr>
          <w:ilvl w:val="0"/>
          <w:numId w:val="1"/>
        </w:numPr>
      </w:pPr>
      <w:proofErr w:type="spellStart"/>
      <w:r w:rsidRPr="004F48B2">
        <w:t>model_</w:t>
      </w:r>
      <w:proofErr w:type="gramStart"/>
      <w:r w:rsidRPr="004F48B2">
        <w:t>Profile</w:t>
      </w:r>
      <w:r>
        <w:t>X</w:t>
      </w:r>
      <w:proofErr w:type="spellEnd"/>
      <w:r w:rsidRPr="004F48B2">
        <w:t>(</w:t>
      </w:r>
      <w:proofErr w:type="gramEnd"/>
      <w:r w:rsidRPr="004F48B2">
        <w:t>Az=</w:t>
      </w:r>
      <w:r>
        <w:t>X</w:t>
      </w:r>
      <w:r w:rsidRPr="004F48B2">
        <w:t>)_</w:t>
      </w:r>
      <w:proofErr w:type="spellStart"/>
      <w:r>
        <w:t>X</w:t>
      </w:r>
      <w:r w:rsidRPr="004F48B2">
        <w:t>Dir</w:t>
      </w:r>
      <w:proofErr w:type="spellEnd"/>
    </w:p>
    <w:p w14:paraId="5DEBE429" w14:textId="1D57E778" w:rsidR="004F48B2" w:rsidRDefault="004F48B2" w:rsidP="004F48B2">
      <w:r>
        <w:t>This file can be opened with the GravMag software (</w:t>
      </w:r>
      <w:hyperlink r:id="rId6" w:history="1">
        <w:r w:rsidRPr="00B54634">
          <w:rPr>
            <w:rStyle w:val="Hyperlink"/>
          </w:rPr>
          <w:t>https://cires1.colorado.edu/people/jones.craig/GSSH/002-GravMag/001-Introduction.htm</w:t>
        </w:r>
      </w:hyperlink>
      <w:r>
        <w:t xml:space="preserve">) and is used the </w:t>
      </w:r>
      <w:r w:rsidR="009F38EC">
        <w:t>Model</w:t>
      </w:r>
      <w:r>
        <w:t xml:space="preserve"> window.</w:t>
      </w:r>
      <w:r w:rsidR="009F38EC">
        <w:t xml:space="preserve"> </w:t>
      </w:r>
    </w:p>
    <w:p w14:paraId="1F34BF65" w14:textId="77777777" w:rsidR="006927F8" w:rsidRDefault="006927F8" w:rsidP="006927F8">
      <w:r>
        <w:t>Az</w:t>
      </w:r>
      <w:r>
        <w:tab/>
        <w:t>Profile Azimuth</w:t>
      </w:r>
    </w:p>
    <w:p w14:paraId="459F4CF3" w14:textId="77777777" w:rsidR="006927F8" w:rsidRDefault="006927F8" w:rsidP="006927F8">
      <w:proofErr w:type="spellStart"/>
      <w:r>
        <w:t>ProfileXX</w:t>
      </w:r>
      <w:proofErr w:type="spellEnd"/>
      <w:r>
        <w:tab/>
        <w:t>Ground magnetic profile XX</w:t>
      </w:r>
    </w:p>
    <w:p w14:paraId="0B57D628" w14:textId="5BB74DC0" w:rsidR="006927F8" w:rsidRDefault="006927F8" w:rsidP="006927F8">
      <w:proofErr w:type="spellStart"/>
      <w:r>
        <w:t>BushveldDir</w:t>
      </w:r>
      <w:proofErr w:type="spellEnd"/>
      <w:r>
        <w:tab/>
        <w:t xml:space="preserve">magnetization inclination and magnetization declination </w:t>
      </w:r>
      <w:r w:rsidR="008D4E0D">
        <w:t>that</w:t>
      </w:r>
      <w:r>
        <w:t xml:space="preserve"> follow the Bushveld direction corrected to geographic coordinates according to the bedding attitudes</w:t>
      </w:r>
    </w:p>
    <w:p w14:paraId="37372390" w14:textId="43BF61C5" w:rsidR="006927F8" w:rsidRDefault="006927F8" w:rsidP="006927F8">
      <w:proofErr w:type="spellStart"/>
      <w:r>
        <w:t>VredefortDir</w:t>
      </w:r>
      <w:proofErr w:type="spellEnd"/>
      <w:r>
        <w:tab/>
        <w:t>magnetization inclination and magnetization declination used follow the magnetization direction acting at Vredefort during impact</w:t>
      </w:r>
    </w:p>
    <w:p w14:paraId="552D7BDA" w14:textId="6E1C5D8F" w:rsidR="009F38EC" w:rsidRDefault="009F38EC" w:rsidP="009F38EC">
      <w:pPr>
        <w:pStyle w:val="ListParagraph"/>
        <w:numPr>
          <w:ilvl w:val="0"/>
          <w:numId w:val="1"/>
        </w:numPr>
      </w:pPr>
      <w:r>
        <w:t>ModellingResults.xlsx</w:t>
      </w:r>
    </w:p>
    <w:p w14:paraId="5B0D4288" w14:textId="1BD1F3D2" w:rsidR="009F38EC" w:rsidRDefault="009F38EC" w:rsidP="009F38EC">
      <w:r>
        <w:t xml:space="preserve">Data obtained for 10 magnetic profiles using the </w:t>
      </w:r>
      <w:r>
        <w:t>GravMag software (</w:t>
      </w:r>
      <w:hyperlink r:id="rId7" w:history="1">
        <w:r w:rsidRPr="00B54634">
          <w:rPr>
            <w:rStyle w:val="Hyperlink"/>
          </w:rPr>
          <w:t>https://cires1.colorado.edu/people/jones.craig/GSSH/002-</w:t>
        </w:r>
        <w:r w:rsidRPr="00B54634">
          <w:rPr>
            <w:rStyle w:val="Hyperlink"/>
          </w:rPr>
          <w:t>GravMag/001-Introduction.htm</w:t>
        </w:r>
      </w:hyperlink>
      <w:r>
        <w:t>)</w:t>
      </w:r>
    </w:p>
    <w:sectPr w:rsidR="009F38EC" w:rsidSect="00D5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B62B0"/>
    <w:multiLevelType w:val="hybridMultilevel"/>
    <w:tmpl w:val="CC6AB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28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A7"/>
    <w:rsid w:val="000E5C6D"/>
    <w:rsid w:val="00130EAC"/>
    <w:rsid w:val="00221781"/>
    <w:rsid w:val="00225901"/>
    <w:rsid w:val="003036BD"/>
    <w:rsid w:val="00353864"/>
    <w:rsid w:val="00354583"/>
    <w:rsid w:val="003A50A2"/>
    <w:rsid w:val="004F48B2"/>
    <w:rsid w:val="005E745B"/>
    <w:rsid w:val="006927F8"/>
    <w:rsid w:val="008D4E0D"/>
    <w:rsid w:val="009F38EC"/>
    <w:rsid w:val="00B81C17"/>
    <w:rsid w:val="00BF09D5"/>
    <w:rsid w:val="00CB2138"/>
    <w:rsid w:val="00D509A7"/>
    <w:rsid w:val="00D53FEC"/>
    <w:rsid w:val="00DC150B"/>
    <w:rsid w:val="00E2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EC98C"/>
  <w15:chartTrackingRefBased/>
  <w15:docId w15:val="{5FF8F390-72BE-4BA0-BD17-9B01C46E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09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09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09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9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09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09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09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09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09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09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09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09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9A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09A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09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09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09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09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09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09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09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09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09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09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09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09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09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09A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09A7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F48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48B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38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ires1.colorado.edu/people/jones.craig/GSSH/002-GravMag/001-Introductio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res1.colorado.edu/people/jones.craig/GSSH/002-GravMag/001-Introduction.htm" TargetMode="External"/><Relationship Id="rId5" Type="http://schemas.openxmlformats.org/officeDocument/2006/relationships/hyperlink" Target="https://cires1.colorado.edu/people/jones.craig/GSSH/002-GravMag/001-Introduction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Iuliia Sleptsova</dc:creator>
  <cp:keywords/>
  <dc:description/>
  <cp:lastModifiedBy>Iuliia Sleptsova</cp:lastModifiedBy>
  <cp:revision>4</cp:revision>
  <dcterms:created xsi:type="dcterms:W3CDTF">2025-01-16T18:47:00Z</dcterms:created>
  <dcterms:modified xsi:type="dcterms:W3CDTF">2025-01-16T18:57:00Z</dcterms:modified>
</cp:coreProperties>
</file>